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令和３年度ＪＯＣカップ第３５回全国都道府県対抗中学バレーボール大会</w:t>
      </w:r>
    </w:p>
    <w:p>
      <w:pPr>
        <w:pStyle w:val="0"/>
        <w:jc w:val="center"/>
        <w:rPr>
          <w:rFonts w:hint="default" w:ascii="HG丸ｺﾞｼｯｸM-PRO" w:hAnsi="HG丸ｺﾞｼｯｸM-PRO" w:eastAsia="HG丸ｺﾞｼｯｸM-PRO"/>
          <w:b w:val="1"/>
          <w:sz w:val="28"/>
          <w:bdr w:val="single" w:color="auto" w:sz="4" w:space="0"/>
        </w:rPr>
      </w:pPr>
      <w:r>
        <w:rPr>
          <w:rFonts w:hint="eastAsia" w:ascii="HG丸ｺﾞｼｯｸM-PRO" w:hAnsi="HG丸ｺﾞｼｯｸM-PRO" w:eastAsia="HG丸ｺﾞｼｯｸM-PRO"/>
          <w:b w:val="1"/>
          <w:sz w:val="28"/>
        </w:rPr>
        <w:t>山形県中学選抜チーム　トライアウト実施要項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　趣　　旨　①県内のバレーボーラーを広く募り、優秀なジュニア選手を発掘する。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②選手選考から本大会に向けて数多く練習や試合経験を積み、本県ジュニア層の強化を図る。</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　主　　催　（</w:t>
      </w:r>
      <w:r>
        <w:rPr>
          <w:rFonts w:hint="default" w:ascii="HG丸ｺﾞｼｯｸM-PRO" w:hAnsi="HG丸ｺﾞｼｯｸM-PRO" w:eastAsia="HG丸ｺﾞｼｯｸM-PRO"/>
        </w:rPr>
        <w:t>一社</w:t>
      </w:r>
      <w:r>
        <w:rPr>
          <w:rFonts w:hint="eastAsia" w:ascii="HG丸ｺﾞｼｯｸM-PRO" w:hAnsi="HG丸ｺﾞｼｯｸM-PRO" w:eastAsia="HG丸ｺﾞｼｯｸM-PRO"/>
        </w:rPr>
        <w:t>）山形県バレーボール協会</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３</w:t>
      </w:r>
      <w:r>
        <w:rPr>
          <w:rFonts w:hint="default" w:ascii="HG丸ｺﾞｼｯｸM-PRO" w:hAnsi="HG丸ｺﾞｼｯｸM-PRO" w:eastAsia="HG丸ｺﾞｼｯｸM-PRO"/>
        </w:rPr>
        <w:t>　協力団体　山形県中学校体育連盟バレーボール専門部</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４　日　　時　選考会</w:t>
      </w:r>
      <w:r>
        <w:rPr>
          <w:rFonts w:hint="default" w:ascii="HG丸ｺﾞｼｯｸM-PRO" w:hAnsi="HG丸ｺﾞｼｯｸM-PRO" w:eastAsia="HG丸ｺﾞｼｯｸM-PRO"/>
        </w:rPr>
        <w:t>　</w:t>
      </w:r>
      <w:r>
        <w:rPr>
          <w:rFonts w:hint="eastAsia" w:ascii="HG丸ｺﾞｼｯｸM-PRO" w:hAnsi="HG丸ｺﾞｼｯｸM-PRO" w:eastAsia="HG丸ｺﾞｼｯｸM-PRO"/>
        </w:rPr>
        <w:t>令和３年８月２９日（日）　受付１２：３０　選考会１２：４５～１６：００</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５　会　　場　山形県立</w:t>
      </w:r>
      <w:r>
        <w:rPr>
          <w:rFonts w:hint="default" w:ascii="HG丸ｺﾞｼｯｸM-PRO" w:hAnsi="HG丸ｺﾞｼｯｸM-PRO" w:eastAsia="HG丸ｺﾞｼｯｸM-PRO"/>
        </w:rPr>
        <w:t>山形中央高等学校体育館（山形市</w:t>
      </w:r>
      <w:r>
        <w:rPr>
          <w:rFonts w:hint="eastAsia" w:ascii="HG丸ｺﾞｼｯｸM-PRO" w:hAnsi="HG丸ｺﾞｼｯｸM-PRO" w:eastAsia="HG丸ｺﾞｼｯｸM-PRO"/>
        </w:rPr>
        <w:t>鉄砲町二丁目</w:t>
      </w:r>
      <w:r>
        <w:rPr>
          <w:rFonts w:hint="default" w:ascii="HG丸ｺﾞｼｯｸM-PRO" w:hAnsi="HG丸ｺﾞｼｯｸM-PRO" w:eastAsia="HG丸ｺﾞｼｯｸM-PRO"/>
        </w:rPr>
        <w:t>１０－７３）</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left="1470" w:hanging="1470" w:hangingChars="700"/>
        <w:rPr>
          <w:rFonts w:hint="default" w:ascii="HG丸ｺﾞｼｯｸM-PRO" w:hAnsi="HG丸ｺﾞｼｯｸM-PRO" w:eastAsia="HG丸ｺﾞｼｯｸM-PRO"/>
        </w:rPr>
      </w:pPr>
      <w:r>
        <w:rPr>
          <w:rFonts w:hint="eastAsia" w:ascii="HG丸ｺﾞｼｯｸM-PRO" w:hAnsi="HG丸ｺﾞｼｯｸM-PRO" w:eastAsia="HG丸ｺﾞｼｯｸM-PRO"/>
        </w:rPr>
        <w:t>６　参加対象　県内に在籍する中学１～３年生で、本県中学選抜チーム選考トライアウトを希望する者。</w:t>
      </w: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　　　　　　　※但し、ＪＶＡ選手登録が完了した者で、本大会の趣旨を踏まえ、以下の基準を満たしていることとする。</w:t>
      </w:r>
    </w:p>
    <w:tbl>
      <w:tblPr>
        <w:tblStyle w:val="22"/>
        <w:tblW w:w="8514" w:type="dxa"/>
        <w:jc w:val="left"/>
        <w:tblInd w:w="1680" w:type="dxa"/>
        <w:tblLayout w:type="fixed"/>
        <w:tblLook w:firstRow="1" w:lastRow="0" w:firstColumn="1" w:lastColumn="0" w:noHBand="0" w:noVBand="1" w:val="04A0"/>
      </w:tblPr>
      <w:tblGrid>
        <w:gridCol w:w="8514"/>
      </w:tblGrid>
      <w:tr>
        <w:trPr/>
        <w:tc>
          <w:tcPr>
            <w:tcW w:w="10402"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基準①　身長が男子１８０ｃｍ、女子１７０ｃｍを超える者。</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基準②　最高到達点が男子３００ｃｍ、女子２７０ｃｍを超える者。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基準③　本大会（１２月）までの練習に対して強い意志を持ち、誠実に取り組める者。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※サーブやレシーブの技能に特に優れた者とセッターは、基準①・②を満たしていない</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場合でも参加を認める。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※本大会は</w:t>
            </w:r>
            <w:r>
              <w:rPr>
                <w:rFonts w:hint="default" w:ascii="HG丸ｺﾞｼｯｸM-PRO" w:hAnsi="HG丸ｺﾞｼｯｸM-PRO" w:eastAsia="HG丸ｺﾞｼｯｸM-PRO"/>
              </w:rPr>
              <w:t>リベロ制度が</w:t>
            </w:r>
            <w:r>
              <w:rPr>
                <w:rFonts w:hint="eastAsia" w:ascii="HG丸ｺﾞｼｯｸM-PRO" w:hAnsi="HG丸ｺﾞｼｯｸM-PRO" w:eastAsia="HG丸ｺﾞｼｯｸM-PRO"/>
              </w:rPr>
              <w:t>適用</w:t>
            </w:r>
            <w:r>
              <w:rPr>
                <w:rFonts w:hint="default" w:ascii="HG丸ｺﾞｼｯｸM-PRO" w:hAnsi="HG丸ｺﾞｼｯｸM-PRO" w:eastAsia="HG丸ｺﾞｼｯｸM-PRO"/>
              </w:rPr>
              <w:t>となるため、リベロとしての選考</w:t>
            </w:r>
            <w:r>
              <w:rPr>
                <w:rFonts w:hint="eastAsia" w:ascii="HG丸ｺﾞｼｯｸM-PRO" w:hAnsi="HG丸ｺﾞｼｯｸM-PRO" w:eastAsia="HG丸ｺﾞｼｯｸM-PRO"/>
              </w:rPr>
              <w:t>も</w:t>
            </w:r>
            <w:r>
              <w:rPr>
                <w:rFonts w:hint="default" w:ascii="HG丸ｺﾞｼｯｸM-PRO" w:hAnsi="HG丸ｺﾞｼｯｸM-PRO" w:eastAsia="HG丸ｺﾞｼｯｸM-PRO"/>
              </w:rPr>
              <w:t>行います。</w:t>
            </w:r>
          </w:p>
        </w:tc>
      </w:tr>
    </w:tbl>
    <w:p>
      <w:pPr>
        <w:pStyle w:val="0"/>
        <w:ind w:left="1680" w:hanging="1680" w:hangingChars="800"/>
        <w:rPr>
          <w:rFonts w:hint="default" w:ascii="HG丸ｺﾞｼｯｸM-PRO" w:hAnsi="HG丸ｺﾞｼｯｸM-PRO" w:eastAsia="HG丸ｺﾞｼｯｸM-PRO"/>
        </w:rPr>
      </w:pP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７　実施内容　①ゲーム形式による実践テスト</w:t>
      </w: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　　　　　　　※使用球　男子：モルテンＶ５Ｍ５０００　</w:t>
      </w:r>
      <w:r>
        <w:rPr>
          <w:rFonts w:hint="default" w:ascii="HG丸ｺﾞｼｯｸM-PRO" w:hAnsi="HG丸ｺﾞｼｯｸM-PRO" w:eastAsia="HG丸ｺﾞｼｯｸM-PRO"/>
        </w:rPr>
        <w:t>　女子：</w:t>
      </w:r>
      <w:r>
        <w:rPr>
          <w:rFonts w:hint="eastAsia" w:ascii="HG丸ｺﾞｼｯｸM-PRO" w:hAnsi="HG丸ｺﾞｼｯｸM-PRO" w:eastAsia="HG丸ｺﾞｼｯｸM-PRO"/>
        </w:rPr>
        <w:t>ミカサＶ３００Ｗ</w:t>
      </w:r>
    </w:p>
    <w:p>
      <w:pPr>
        <w:pStyle w:val="0"/>
        <w:ind w:left="1680" w:hanging="1680" w:hangingChars="800"/>
        <w:rPr>
          <w:rFonts w:hint="default" w:ascii="HG丸ｺﾞｼｯｸM-PRO" w:hAnsi="HG丸ｺﾞｼｯｸM-PRO" w:eastAsia="HG丸ｺﾞｼｯｸM-PRO"/>
        </w:rPr>
      </w:pPr>
    </w:p>
    <w:p>
      <w:pPr>
        <w:pStyle w:val="0"/>
        <w:ind w:left="1680" w:hanging="1680" w:hangingChars="8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rPr>
        <w:t>８　選考委員　（一</w:t>
      </w:r>
      <w:r>
        <w:rPr>
          <w:rFonts w:hint="default" w:ascii="HG丸ｺﾞｼｯｸM-PRO" w:hAnsi="HG丸ｺﾞｼｯｸM-PRO" w:eastAsia="HG丸ｺﾞｼｯｸM-PRO"/>
        </w:rPr>
        <w:t>社）</w:t>
      </w:r>
      <w:r>
        <w:rPr>
          <w:rFonts w:hint="eastAsia" w:ascii="HG丸ｺﾞｼｯｸM-PRO" w:hAnsi="HG丸ｺﾞｼｯｸM-PRO" w:eastAsia="HG丸ｺﾞｼｯｸM-PRO"/>
        </w:rPr>
        <w:t>山形県バレーボール協会強化委員　</w:t>
      </w:r>
      <w:r>
        <w:rPr>
          <w:rFonts w:hint="eastAsia" w:ascii="HG丸ｺﾞｼｯｸM-PRO" w:hAnsi="HG丸ｺﾞｼｯｸM-PRO" w:eastAsia="HG丸ｺﾞｼｯｸM-PRO"/>
          <w:color w:val="000000" w:themeColor="text1"/>
        </w:rPr>
        <w:t>山形県中学選抜チームスタッフ　</w:t>
      </w:r>
    </w:p>
    <w:p>
      <w:pPr>
        <w:pStyle w:val="0"/>
        <w:ind w:left="1425" w:leftChars="203" w:hanging="999" w:hangingChars="597"/>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pacing w:val="0"/>
          <w:w w:val="80"/>
          <w:kern w:val="0"/>
          <w:fitText w:val="840" w:id="1"/>
        </w:rPr>
        <w:t>（指導者</w:t>
      </w:r>
      <w:r>
        <w:rPr>
          <w:rFonts w:hint="eastAsia" w:ascii="HG丸ｺﾞｼｯｸM-PRO" w:hAnsi="HG丸ｺﾞｼｯｸM-PRO" w:eastAsia="HG丸ｺﾞｼｯｸM-PRO"/>
          <w:color w:val="000000" w:themeColor="text1"/>
          <w:spacing w:val="1"/>
          <w:w w:val="80"/>
          <w:kern w:val="0"/>
          <w:fitText w:val="840" w:id="1"/>
        </w:rPr>
        <w:t>）</w:t>
      </w:r>
      <w:r>
        <w:rPr>
          <w:rFonts w:hint="eastAsia" w:ascii="HG丸ｺﾞｼｯｸM-PRO" w:hAnsi="HG丸ｺﾞｼｯｸM-PRO" w:eastAsia="HG丸ｺﾞｼｯｸM-PRO"/>
          <w:color w:val="000000" w:themeColor="text1"/>
          <w:kern w:val="0"/>
        </w:rPr>
        <w:t>　</w:t>
      </w:r>
      <w:r>
        <w:rPr>
          <w:rFonts w:hint="eastAsia" w:ascii="HG丸ｺﾞｼｯｸM-PRO" w:hAnsi="HG丸ｺﾞｼｯｸM-PRO" w:eastAsia="HG丸ｺﾞｼｯｸM-PRO"/>
          <w:color w:val="000000" w:themeColor="text1"/>
        </w:rPr>
        <w:t>山形県中学校体育連盟バレーボール専門部員</w:t>
      </w:r>
    </w:p>
    <w:p>
      <w:pPr>
        <w:pStyle w:val="0"/>
        <w:rPr>
          <w:rFonts w:hint="default" w:ascii="HG丸ｺﾞｼｯｸM-PRO" w:hAnsi="HG丸ｺﾞｼｯｸM-PRO" w:eastAsia="HG丸ｺﾞｼｯｸM-PRO"/>
          <w:color w:val="FF0000"/>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mc:AlternateContent>
          <mc:Choice Requires="wps">
            <w:drawing>
              <wp:anchor distT="0" distB="0" distL="114300" distR="114300" simplePos="0" relativeHeight="4" behindDoc="0" locked="0" layoutInCell="1" hidden="0" allowOverlap="1">
                <wp:simplePos x="0" y="0"/>
                <wp:positionH relativeFrom="column">
                  <wp:posOffset>4098290</wp:posOffset>
                </wp:positionH>
                <wp:positionV relativeFrom="paragraph">
                  <wp:posOffset>179705</wp:posOffset>
                </wp:positionV>
                <wp:extent cx="2286000" cy="971550"/>
                <wp:effectExtent l="635" t="635" r="29845" b="1079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2286000" cy="971550"/>
                        </a:xfrm>
                        <a:prstGeom prst="rect">
                          <a:avLst/>
                        </a:prstGeom>
                        <a:noFill/>
                        <a:ln w="9525">
                          <a:solidFill>
                            <a:srgbClr val="000000"/>
                          </a:solidFill>
                          <a:miter lim="800000"/>
                          <a:headEnd/>
                          <a:tailEnd/>
                        </a:ln>
                      </wps:spPr>
                      <wps:bodyPr/>
                    </wps:wsp>
                  </a:graphicData>
                </a:graphic>
              </wp:anchor>
            </w:drawing>
          </mc:Choice>
          <mc:Fallback>
            <w:pict>
              <v:rect id="Rectangle 5" style="position:absolute;mso-position-horizontal-relative:text;height:76.5pt;z-index:4;mso-position-vertical-relative:text;width:180pt;margin-left:322.7pt;margin-top:14.15pt;" print="f" o:spid="_x0000_s1026" o:allowincell="t" o:allowoverlap="t" filled="f" stroked="t" strokecolor="#000000" strokeweight="0.75pt" o:spt="1">
                <v:stroke miterlimit="8" filltype="solid"/>
                <v:textbox style="layout-flow:horizontal;"/>
                <v:imagedata o:title=""/>
                <w10:wrap type="none" anchorx="text" anchory="text"/>
              </v:rect>
            </w:pict>
          </mc:Fallback>
        </mc:AlternateConten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3" behindDoc="0" locked="0" layoutInCell="1" hidden="0" allowOverlap="1">
                <wp:simplePos x="0" y="0"/>
                <wp:positionH relativeFrom="column">
                  <wp:posOffset>3822065</wp:posOffset>
                </wp:positionH>
                <wp:positionV relativeFrom="paragraph">
                  <wp:posOffset>55880</wp:posOffset>
                </wp:positionV>
                <wp:extent cx="238125" cy="81915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a:off x="0" y="0"/>
                          <a:ext cx="238125" cy="819150"/>
                        </a:xfrm>
                        <a:prstGeom prst="rightBrace">
                          <a:avLst>
                            <a:gd name="adj1" fmla="val 28667"/>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style="position:absolute;mso-position-horizontal-relative:text;height:64.5pt;z-index:3;mso-position-vertical-relative:text;width:18.75pt;margin-left:300.95pt;margin-top:4.4000000000000004pt;" print="f" o:spid="_x0000_s1027" o:allowincell="t" o:allowoverlap="t" filled="f" stroked="t" strokecolor="#000000" strokeweight="0.75pt" o:spt="88" type="#_x0000_t88" adj="5400,10800">
                <v:stroke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rPr>
        <w:t>９</w:t>
      </w:r>
      <w:r>
        <w:rPr>
          <w:rFonts w:hint="default" w:ascii="HG丸ｺﾞｼｯｸM-PRO" w:hAnsi="HG丸ｺﾞｼｯｸM-PRO" w:eastAsia="HG丸ｺﾞｼｯｸM-PRO"/>
        </w:rPr>
        <w:t>　選考方法　</w:t>
      </w:r>
      <w:r>
        <w:rPr>
          <w:rFonts w:hint="default" w:ascii="HG丸ｺﾞｼｯｸM-PRO" w:hAnsi="HG丸ｺﾞｼｯｸM-PRO" w:eastAsia="HG丸ｺﾞｼｯｸM-PRO"/>
        </w:rPr>
        <w:t>◯</w:t>
      </w:r>
      <w:r>
        <w:rPr>
          <w:rFonts w:hint="default" w:ascii="HG丸ｺﾞｼｯｸM-PRO" w:hAnsi="HG丸ｺﾞｼｯｸM-PRO" w:eastAsia="HG丸ｺﾞｼｯｸM-PRO"/>
        </w:rPr>
        <w:t>参加申込み書</w:t>
      </w:r>
      <w:r>
        <w:rPr>
          <w:rFonts w:hint="eastAsia" w:ascii="HG丸ｺﾞｼｯｸM-PRO" w:hAnsi="HG丸ｺﾞｼｯｸM-PRO" w:eastAsia="HG丸ｺﾞｼｯｸM-PRO"/>
        </w:rPr>
        <w:t>の</w:t>
      </w:r>
      <w:r>
        <w:rPr>
          <w:rFonts w:hint="default" w:ascii="HG丸ｺﾞｼｯｸM-PRO" w:hAnsi="HG丸ｺﾞｼｯｸM-PRO" w:eastAsia="HG丸ｺﾞｼｯｸM-PRO"/>
        </w:rPr>
        <w:t>記載内容</w:t>
      </w:r>
      <w:r>
        <w:rPr>
          <w:rFonts w:hint="eastAsia" w:ascii="HG丸ｺﾞｼｯｸM-PRO" w:hAnsi="HG丸ｺﾞｼｯｸM-PRO" w:eastAsia="HG丸ｺﾞｼｯｸM-PRO"/>
        </w:rPr>
        <w:t>　　</w:t>
      </w:r>
      <w:r>
        <w:rPr>
          <w:rFonts w:hint="default" w:ascii="HG丸ｺﾞｼｯｸM-PRO" w:hAnsi="HG丸ｺﾞｼｯｸM-PRO" w:eastAsia="HG丸ｺﾞｼｯｸM-PRO"/>
        </w:rPr>
        <w:t>　　　　　　　　　　トライアウト当日に学校行事などが</w:t>
      </w:r>
    </w:p>
    <w:p>
      <w:pPr>
        <w:pStyle w:val="0"/>
        <w:ind w:firstLine="168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当日参加できなくても</w:t>
      </w:r>
      <w:r>
        <w:rPr>
          <w:rFonts w:hint="eastAsia" w:ascii="HG丸ｺﾞｼｯｸM-PRO" w:hAnsi="HG丸ｺﾞｼｯｸM-PRO" w:eastAsia="HG丸ｺﾞｼｯｸM-PRO"/>
        </w:rPr>
        <w:t>参加申込みは</w:t>
      </w:r>
      <w:r>
        <w:rPr>
          <w:rFonts w:hint="default" w:ascii="HG丸ｺﾞｼｯｸM-PRO" w:hAnsi="HG丸ｺﾞｼｯｸM-PRO" w:eastAsia="HG丸ｺﾞｼｯｸM-PRO"/>
        </w:rPr>
        <w:t>必要です。</w:t>
      </w:r>
      <w:r>
        <w:rPr>
          <w:rFonts w:hint="eastAsia" w:ascii="HG丸ｺﾞｼｯｸM-PRO" w:hAnsi="HG丸ｺﾞｼｯｸM-PRO" w:eastAsia="HG丸ｺﾞｼｯｸM-PRO"/>
        </w:rPr>
        <w:t>　ある</w:t>
      </w:r>
      <w:r>
        <w:rPr>
          <w:rFonts w:hint="default" w:ascii="HG丸ｺﾞｼｯｸM-PRO" w:hAnsi="HG丸ｺﾞｼｯｸM-PRO" w:eastAsia="HG丸ｺﾞｼｯｸM-PRO"/>
        </w:rPr>
        <w:t>場合もあるため、参加できない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default" w:ascii="HG丸ｺﾞｼｯｸM-PRO" w:hAnsi="HG丸ｺﾞｼｯｸM-PRO" w:eastAsia="HG丸ｺﾞｼｯｸM-PRO"/>
        </w:rPr>
        <w:t>◯</w:t>
      </w:r>
      <w:r>
        <w:rPr>
          <w:rFonts w:hint="eastAsia" w:ascii="HG丸ｺﾞｼｯｸM-PRO" w:hAnsi="HG丸ｺﾞｼｯｸM-PRO" w:eastAsia="HG丸ｺﾞｼｯｸM-PRO"/>
        </w:rPr>
        <w:t>トライアウト</w:t>
      </w:r>
      <w:r>
        <w:rPr>
          <w:rFonts w:hint="default" w:ascii="HG丸ｺﾞｼｯｸM-PRO" w:hAnsi="HG丸ｺﾞｼｯｸM-PRO" w:eastAsia="HG丸ｺﾞｼｯｸM-PRO"/>
        </w:rPr>
        <w:t>当日までの大会</w:t>
      </w:r>
      <w:r>
        <w:rPr>
          <w:rFonts w:hint="eastAsia" w:ascii="HG丸ｺﾞｼｯｸM-PRO" w:hAnsi="HG丸ｺﾞｼｯｸM-PRO" w:eastAsia="HG丸ｺﾞｼｯｸM-PRO"/>
        </w:rPr>
        <w:t>等</w:t>
      </w:r>
      <w:r>
        <w:rPr>
          <w:rFonts w:hint="default" w:ascii="HG丸ｺﾞｼｯｸM-PRO" w:hAnsi="HG丸ｺﾞｼｯｸM-PRO" w:eastAsia="HG丸ｺﾞｼｯｸM-PRO"/>
        </w:rPr>
        <w:t>での実績</w:t>
      </w: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eastAsia" w:ascii="HG丸ｺﾞｼｯｸM-PRO" w:hAnsi="HG丸ｺﾞｼｯｸM-PRO" w:eastAsia="HG丸ｺﾞｼｯｸM-PRO"/>
        </w:rPr>
        <w:t>　</w:t>
      </w:r>
      <w:r>
        <w:rPr>
          <w:rFonts w:hint="default" w:ascii="HG丸ｺﾞｼｯｸM-PRO" w:hAnsi="HG丸ｺﾞｼｯｸM-PRO" w:eastAsia="HG丸ｺﾞｼｯｸM-PRO"/>
        </w:rPr>
        <w:t>場合は</w:t>
      </w:r>
      <w:r>
        <w:rPr>
          <w:rFonts w:hint="eastAsia" w:ascii="HG丸ｺﾞｼｯｸM-PRO" w:hAnsi="HG丸ｺﾞｼｯｸM-PRO" w:eastAsia="HG丸ｺﾞｼｯｸM-PRO"/>
        </w:rPr>
        <w:t>、</w:t>
      </w:r>
      <w:r>
        <w:rPr>
          <w:rFonts w:hint="default" w:ascii="HG丸ｺﾞｼｯｸM-PRO" w:hAnsi="HG丸ｺﾞｼｯｸM-PRO" w:eastAsia="HG丸ｺﾞｼｯｸM-PRO"/>
        </w:rPr>
        <w:t>左</w:t>
      </w:r>
      <w:r>
        <w:rPr>
          <w:rFonts w:hint="eastAsia" w:ascii="HG丸ｺﾞｼｯｸM-PRO" w:hAnsi="HG丸ｺﾞｼｯｸM-PRO" w:eastAsia="HG丸ｺﾞｼｯｸM-PRO"/>
        </w:rPr>
        <w:t>記</w:t>
      </w:r>
      <w:r>
        <w:rPr>
          <w:rFonts w:hint="default" w:ascii="HG丸ｺﾞｼｯｸM-PRO" w:hAnsi="HG丸ｺﾞｼｯｸM-PRO" w:eastAsia="HG丸ｺﾞｼｯｸM-PRO"/>
        </w:rPr>
        <w:t>の状況も踏まえて選考</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default" w:ascii="HG丸ｺﾞｼｯｸM-PRO" w:hAnsi="HG丸ｺﾞｼｯｸM-PRO" w:eastAsia="HG丸ｺﾞｼｯｸM-PRO"/>
        </w:rPr>
        <w:t>◯</w:t>
      </w:r>
      <w:r>
        <w:rPr>
          <w:rFonts w:hint="default" w:ascii="HG丸ｺﾞｼｯｸM-PRO" w:hAnsi="HG丸ｺﾞｼｯｸM-PRO" w:eastAsia="HG丸ｺﾞｼｯｸM-PRO"/>
        </w:rPr>
        <w:t>トライアウト当日の</w:t>
      </w:r>
      <w:r>
        <w:rPr>
          <w:rFonts w:hint="eastAsia" w:ascii="HG丸ｺﾞｼｯｸM-PRO" w:hAnsi="HG丸ｺﾞｼｯｸM-PRO" w:eastAsia="HG丸ｺﾞｼｯｸM-PRO"/>
        </w:rPr>
        <w:t>実践テストの</w:t>
      </w:r>
      <w:r>
        <w:rPr>
          <w:rFonts w:hint="default" w:ascii="HG丸ｺﾞｼｯｸM-PRO" w:hAnsi="HG丸ｺﾞｼｯｸM-PRO" w:eastAsia="HG丸ｺﾞｼｯｸM-PRO"/>
        </w:rPr>
        <w:t>状況</w:t>
      </w: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eastAsia" w:ascii="HG丸ｺﾞｼｯｸM-PRO" w:hAnsi="HG丸ｺﾞｼｯｸM-PRO" w:eastAsia="HG丸ｺﾞｼｯｸM-PRO"/>
        </w:rPr>
        <w:t>　</w:t>
      </w:r>
      <w:r>
        <w:rPr>
          <w:rFonts w:hint="default" w:ascii="HG丸ｺﾞｼｯｸM-PRO" w:hAnsi="HG丸ｺﾞｼｯｸM-PRO" w:eastAsia="HG丸ｺﾞｼｯｸM-PRO"/>
        </w:rPr>
        <w:t>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u w:val="double" w:color="auto"/>
        </w:rPr>
      </w:pPr>
      <w:r>
        <w:rPr>
          <w:rFonts w:hint="eastAsia" w:ascii="HG丸ｺﾞｼｯｸM-PRO" w:hAnsi="HG丸ｺﾞｼｯｸM-PRO" w:eastAsia="HG丸ｺﾞｼｯｸM-PRO"/>
        </w:rPr>
        <w:t>10</w:t>
      </w:r>
      <w:r>
        <w:rPr>
          <w:rFonts w:hint="eastAsia" w:ascii="HG丸ｺﾞｼｯｸM-PRO" w:hAnsi="HG丸ｺﾞｼｯｸM-PRO" w:eastAsia="HG丸ｺﾞｼｯｸM-PRO"/>
        </w:rPr>
        <w:t>　持</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参</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品　所属中学校のユニフォーム・シューズ・昼食・</w:t>
      </w:r>
      <w:r>
        <w:rPr>
          <w:rFonts w:hint="eastAsia" w:ascii="HG丸ｺﾞｼｯｸM-PRO" w:hAnsi="HG丸ｺﾞｼｯｸM-PRO" w:eastAsia="HG丸ｺﾞｼｯｸM-PRO"/>
          <w:b w:val="1"/>
          <w:u w:val="double" w:color="auto"/>
        </w:rPr>
        <w:t>参加同意確認書（様式２）</w:t>
      </w:r>
    </w:p>
    <w:p>
      <w:pPr>
        <w:pStyle w:val="0"/>
        <w:ind w:firstLine="2100"/>
        <w:rPr>
          <w:rFonts w:hint="default" w:ascii="HG丸ｺﾞｼｯｸM-PRO" w:hAnsi="HG丸ｺﾞｼｯｸM-PRO" w:eastAsia="HG丸ｺﾞｼｯｸM-PRO"/>
          <w:b w:val="1"/>
          <w:u w:val="double" w:color="auto"/>
        </w:rPr>
      </w:pPr>
      <w:r>
        <w:rPr>
          <w:rFonts w:hint="eastAsia" w:ascii="HG丸ｺﾞｼｯｸM-PRO" w:hAnsi="HG丸ｺﾞｼｯｸM-PRO" w:eastAsia="HG丸ｺﾞｼｯｸM-PRO"/>
          <w:b w:val="1"/>
          <w:u w:val="double" w:color="auto"/>
        </w:rPr>
        <w:t>・</w:t>
      </w:r>
      <w:r>
        <w:rPr>
          <w:rFonts w:hint="default" w:ascii="HG丸ｺﾞｼｯｸM-PRO" w:hAnsi="HG丸ｺﾞｼｯｸM-PRO" w:eastAsia="HG丸ｺﾞｼｯｸM-PRO"/>
          <w:b w:val="1"/>
          <w:u w:val="double" w:color="auto"/>
        </w:rPr>
        <w:t>個人健康</w:t>
      </w:r>
      <w:r>
        <w:rPr>
          <w:rFonts w:hint="eastAsia" w:ascii="HG丸ｺﾞｼｯｸM-PRO" w:hAnsi="HG丸ｺﾞｼｯｸM-PRO" w:eastAsia="HG丸ｺﾞｼｯｸM-PRO"/>
          <w:b w:val="1"/>
          <w:u w:val="double" w:color="auto"/>
        </w:rPr>
        <w:t>チェックシート（</w:t>
      </w:r>
      <w:r>
        <w:rPr>
          <w:rFonts w:hint="default" w:ascii="HG丸ｺﾞｼｯｸM-PRO" w:hAnsi="HG丸ｺﾞｼｯｸM-PRO" w:eastAsia="HG丸ｺﾞｼｯｸM-PRO"/>
          <w:b w:val="1"/>
          <w:u w:val="double" w:color="auto"/>
        </w:rPr>
        <w:t>様式３）</w:t>
      </w:r>
      <w:r>
        <w:rPr>
          <w:rFonts w:hint="eastAsia" w:ascii="HG丸ｺﾞｼｯｸM-PRO" w:hAnsi="HG丸ｺﾞｼｯｸM-PRO" w:eastAsia="HG丸ｺﾞｼｯｸM-PRO"/>
          <w:b w:val="1"/>
          <w:u w:val="double" w:color="auto"/>
        </w:rPr>
        <w:t>→トライアウト当日、受付時に提出ください。</w:t>
      </w:r>
    </w:p>
    <w:p>
      <w:pPr>
        <w:pStyle w:val="0"/>
        <w:ind w:left="1680" w:hanging="1680" w:hangingChars="800"/>
        <w:rPr>
          <w:rFonts w:hint="default" w:ascii="HG丸ｺﾞｼｯｸM-PRO" w:hAnsi="HG丸ｺﾞｼｯｸM-PRO" w:eastAsia="HG丸ｺﾞｼｯｸM-PRO"/>
        </w:rPr>
      </w:pP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11</w:t>
      </w:r>
      <w:r>
        <w:rPr>
          <w:rFonts w:hint="eastAsia" w:ascii="HG丸ｺﾞｼｯｸM-PRO" w:hAnsi="HG丸ｺﾞｼｯｸM-PRO" w:eastAsia="HG丸ｺﾞｼｯｸM-PRO"/>
        </w:rPr>
        <w:t>　参加申込</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参加希望者は、</w:t>
      </w:r>
      <w:r>
        <w:rPr>
          <w:rFonts w:hint="eastAsia" w:ascii="HG丸ｺﾞｼｯｸM-PRO" w:hAnsi="HG丸ｺﾞｼｯｸM-PRO" w:eastAsia="HG丸ｺﾞｼｯｸM-PRO"/>
          <w:b w:val="1"/>
          <w:u w:val="double" w:color="auto"/>
        </w:rPr>
        <w:t>参加申込書・承諾書（様式１）</w:t>
      </w:r>
      <w:r>
        <w:rPr>
          <w:rFonts w:hint="eastAsia" w:ascii="HG丸ｺﾞｼｯｸM-PRO" w:hAnsi="HG丸ｺﾞｼｯｸM-PRO" w:eastAsia="HG丸ｺﾞｼｯｸM-PRO"/>
        </w:rPr>
        <w:t>に必要事項を記入し、下記宛に</w:t>
      </w:r>
      <w:r>
        <w:rPr>
          <w:rFonts w:hint="default" w:ascii="HG丸ｺﾞｼｯｸM-PRO" w:hAnsi="HG丸ｺﾞｼｯｸM-PRO" w:eastAsia="HG丸ｺﾞｼｯｸM-PRO"/>
        </w:rPr>
        <w:t>メールまたは</w:t>
      </w:r>
      <w:r>
        <w:rPr>
          <w:rFonts w:hint="eastAsia" w:ascii="HG丸ｺﾞｼｯｸM-PRO" w:hAnsi="HG丸ｺﾞｼｯｸM-PRO" w:eastAsia="HG丸ｺﾞｼｯｸM-PRO"/>
        </w:rPr>
        <w:t>FAX</w:t>
      </w:r>
      <w:r>
        <w:rPr>
          <w:rFonts w:hint="default" w:ascii="HG丸ｺﾞｼｯｸM-PRO" w:hAnsi="HG丸ｺﾞｼｯｸM-PRO" w:eastAsia="HG丸ｺﾞｼｯｸM-PRO"/>
        </w:rPr>
        <w:t>で申込みください。</w:t>
      </w:r>
      <w:r>
        <w:rPr>
          <w:rFonts w:hint="eastAsia" w:ascii="HG丸ｺﾞｼｯｸM-PRO" w:hAnsi="HG丸ｺﾞｼｯｸM-PRO" w:eastAsia="HG丸ｺﾞｼｯｸM-PRO"/>
        </w:rPr>
        <w:t>なお、</w:t>
      </w:r>
      <w:r>
        <w:rPr>
          <w:rFonts w:hint="default" w:ascii="HG丸ｺﾞｼｯｸM-PRO" w:hAnsi="HG丸ｺﾞｼｯｸM-PRO" w:eastAsia="HG丸ｺﾞｼｯｸM-PRO"/>
          <w:u w:val="double" w:color="auto"/>
          <w:shd w:val="pct15" w:color="auto" w:fill="FFFFFF"/>
        </w:rPr>
        <w:t>締切は８月</w:t>
      </w:r>
      <w:r>
        <w:rPr>
          <w:rFonts w:hint="eastAsia" w:ascii="HG丸ｺﾞｼｯｸM-PRO" w:hAnsi="HG丸ｺﾞｼｯｸM-PRO" w:eastAsia="HG丸ｺﾞｼｯｸM-PRO"/>
          <w:u w:val="double" w:color="auto"/>
          <w:shd w:val="pct15" w:color="auto" w:fill="FFFFFF"/>
        </w:rPr>
        <w:t>２０</w:t>
      </w:r>
      <w:r>
        <w:rPr>
          <w:rFonts w:hint="default" w:ascii="HG丸ｺﾞｼｯｸM-PRO" w:hAnsi="HG丸ｺﾞｼｯｸM-PRO" w:eastAsia="HG丸ｺﾞｼｯｸM-PRO"/>
          <w:u w:val="double" w:color="auto"/>
          <w:shd w:val="pct15" w:color="auto" w:fill="FFFFFF"/>
        </w:rPr>
        <w:t>日（</w:t>
      </w:r>
      <w:r>
        <w:rPr>
          <w:rFonts w:hint="eastAsia" w:ascii="HG丸ｺﾞｼｯｸM-PRO" w:hAnsi="HG丸ｺﾞｼｯｸM-PRO" w:eastAsia="HG丸ｺﾞｼｯｸM-PRO"/>
          <w:u w:val="double" w:color="auto"/>
          <w:shd w:val="pct15" w:color="auto" w:fill="FFFFFF"/>
        </w:rPr>
        <w:t>金</w:t>
      </w:r>
      <w:r>
        <w:rPr>
          <w:rFonts w:hint="default" w:ascii="HG丸ｺﾞｼｯｸM-PRO" w:hAnsi="HG丸ｺﾞｼｯｸM-PRO" w:eastAsia="HG丸ｺﾞｼｯｸM-PRO"/>
          <w:u w:val="double" w:color="auto"/>
          <w:shd w:val="pct15" w:color="auto" w:fill="FFFFFF"/>
        </w:rPr>
        <w:t>）までとする。</w:t>
      </w:r>
    </w:p>
    <w:p>
      <w:pPr>
        <w:pStyle w:val="0"/>
        <w:ind w:left="1680" w:hanging="1680" w:hangingChars="8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2" behindDoc="0" locked="0" layoutInCell="1" hidden="0" allowOverlap="1">
                <wp:simplePos x="0" y="0"/>
                <wp:positionH relativeFrom="column">
                  <wp:posOffset>916940</wp:posOffset>
                </wp:positionH>
                <wp:positionV relativeFrom="paragraph">
                  <wp:posOffset>-1270</wp:posOffset>
                </wp:positionV>
                <wp:extent cx="5133975" cy="695325"/>
                <wp:effectExtent l="635" t="635" r="29845" b="10795"/>
                <wp:wrapNone/>
                <wp:docPr id="1028" name="Rectangle 2"/>
                <a:graphic xmlns:a="http://schemas.openxmlformats.org/drawingml/2006/main">
                  <a:graphicData uri="http://schemas.microsoft.com/office/word/2010/wordprocessingShape">
                    <wps:wsp>
                      <wps:cNvPr id="1028" name="Rectangle 2"/>
                      <wps:cNvSpPr>
                        <a:spLocks noChangeArrowheads="1"/>
                      </wps:cNvSpPr>
                      <wps:spPr>
                        <a:xfrm>
                          <a:off x="0" y="0"/>
                          <a:ext cx="5133975" cy="695325"/>
                        </a:xfrm>
                        <a:prstGeom prst="rect">
                          <a:avLst/>
                        </a:prstGeom>
                        <a:noFill/>
                        <a:ln w="9525">
                          <a:solidFill>
                            <a:srgbClr val="000000"/>
                          </a:solidFill>
                          <a:miter lim="800000"/>
                          <a:headEnd/>
                          <a:tailEnd/>
                        </a:ln>
                      </wps:spPr>
                      <wps:bodyPr/>
                    </wps:wsp>
                  </a:graphicData>
                </a:graphic>
              </wp:anchor>
            </w:drawing>
          </mc:Choice>
          <mc:Fallback>
            <w:pict>
              <v:rect id="Rectangle 2" style="position:absolute;mso-position-horizontal-relative:text;height:54.75pt;z-index:2;mso-position-vertical-relative:text;width:404.25pt;margin-left:72.2pt;margin-top:-0.1pt;" print="f" o:spid="_x0000_s1028" o:allowincell="t" o:allowoverlap="t" filled="f" stroked="t" strokecolor="#000000" strokeweight="0.75pt" o:spt="1">
                <v:stroke miterlimit="8"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eastAsia" w:ascii="HG丸ｺﾞｼｯｸM-PRO" w:hAnsi="HG丸ｺﾞｼｯｸM-PRO" w:eastAsia="HG丸ｺﾞｼｯｸM-PRO"/>
        </w:rPr>
        <w:t>【</w:t>
      </w:r>
      <w:r>
        <w:rPr>
          <w:rFonts w:hint="default" w:ascii="HG丸ｺﾞｼｯｸM-PRO" w:hAnsi="HG丸ｺﾞｼｯｸM-PRO" w:eastAsia="HG丸ｺﾞｼｯｸM-PRO"/>
        </w:rPr>
        <w:t>申込先</w:t>
      </w:r>
      <w:r>
        <w:rPr>
          <w:rFonts w:hint="eastAsia" w:ascii="HG丸ｺﾞｼｯｸM-PRO" w:hAnsi="HG丸ｺﾞｼｯｸM-PRO" w:eastAsia="HG丸ｺﾞｼｯｸM-PRO"/>
        </w:rPr>
        <w:t>】</w:t>
      </w:r>
      <w:r>
        <w:rPr>
          <w:rFonts w:hint="default" w:ascii="HG丸ｺﾞｼｯｸM-PRO" w:hAnsi="HG丸ｺﾞｼｯｸM-PRO" w:eastAsia="HG丸ｺﾞｼｯｸM-PRO"/>
        </w:rPr>
        <w:t>　</w:t>
      </w:r>
      <w:r>
        <w:rPr>
          <w:rFonts w:hint="eastAsia" w:ascii="HG丸ｺﾞｼｯｸM-PRO" w:hAnsi="HG丸ｺﾞｼｯｸM-PRO" w:eastAsia="HG丸ｺﾞｼｯｸM-PRO"/>
        </w:rPr>
        <w:t>（</w:t>
      </w:r>
      <w:r>
        <w:rPr>
          <w:rFonts w:hint="default" w:ascii="HG丸ｺﾞｼｯｸM-PRO" w:hAnsi="HG丸ｺﾞｼｯｸM-PRO" w:eastAsia="HG丸ｺﾞｼｯｸM-PRO"/>
        </w:rPr>
        <w:t>一社）山形県バレーボール協会　強化委員　菊地　瞳　</w:t>
      </w:r>
      <w:r>
        <w:rPr>
          <w:rFonts w:hint="eastAsia" w:ascii="HG丸ｺﾞｼｯｸM-PRO" w:hAnsi="HG丸ｺﾞｼｯｸM-PRO" w:eastAsia="HG丸ｺﾞｼｯｸM-PRO"/>
        </w:rPr>
        <w:t>（</w:t>
      </w:r>
      <w:r>
        <w:rPr>
          <w:rFonts w:hint="default" w:ascii="HG丸ｺﾞｼｯｸM-PRO" w:hAnsi="HG丸ｺﾞｼｯｸM-PRO" w:eastAsia="HG丸ｺﾞｼｯｸM-PRO"/>
        </w:rPr>
        <w:t>山形四中）</w:t>
      </w:r>
    </w:p>
    <w:p>
      <w:pPr>
        <w:pStyle w:val="0"/>
        <w:ind w:left="1680" w:hanging="1680" w:hangingChars="800"/>
        <w:rPr>
          <w:rFonts w:hint="default"/>
          <w:sz w:val="20"/>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メールアドレス：</w:t>
      </w:r>
      <w:r>
        <w:rPr>
          <w:rFonts w:hint="eastAsia"/>
        </w:rPr>
        <w:fldChar w:fldCharType="begin"/>
      </w:r>
      <w:r>
        <w:rPr>
          <w:rFonts w:hint="eastAsia"/>
        </w:rPr>
        <w:instrText xml:space="preserve"> HYPERLINK "mailto:h.kikuchi@dai4-j.ymgt.ed.jp"</w:instrText>
      </w:r>
      <w:r>
        <w:rPr>
          <w:rFonts w:hint="eastAsia"/>
        </w:rPr>
        <w:fldChar w:fldCharType="separate"/>
      </w:r>
      <w:r>
        <w:rPr>
          <w:rStyle w:val="21"/>
          <w:rFonts w:hint="eastAsia"/>
          <w:sz w:val="20"/>
        </w:rPr>
        <w:t>h.kikuchi@dai4-j.ymgt.ed.jp</w:t>
      </w:r>
      <w:r>
        <w:rPr>
          <w:rFonts w:hint="eastAsia"/>
        </w:rPr>
        <w:fldChar w:fldCharType="end"/>
      </w:r>
    </w:p>
    <w:p>
      <w:pPr>
        <w:pStyle w:val="0"/>
        <w:ind w:left="1600" w:hanging="1600" w:hangingChars="800"/>
        <w:rPr>
          <w:rFonts w:hint="default" w:ascii="HG丸ｺﾞｼｯｸM-PRO" w:hAnsi="HG丸ｺﾞｼｯｸM-PRO" w:eastAsia="HG丸ｺﾞｼｯｸM-PRO"/>
          <w:sz w:val="20"/>
        </w:rPr>
      </w:pPr>
      <w:r>
        <w:rPr>
          <w:rFonts w:hint="eastAsia"/>
          <w:sz w:val="20"/>
        </w:rPr>
        <w:t>　</w:t>
      </w:r>
      <w:r>
        <w:rPr>
          <w:rFonts w:hint="default"/>
          <w:sz w:val="20"/>
        </w:rPr>
        <w:t>　　　　　　　　　　　　　　</w:t>
      </w:r>
      <w:r>
        <w:rPr>
          <w:rFonts w:hint="default" w:ascii="HG丸ｺﾞｼｯｸM-PRO" w:hAnsi="HG丸ｺﾞｼｯｸM-PRO" w:eastAsia="HG丸ｺﾞｼｯｸM-PRO"/>
          <w:sz w:val="20"/>
        </w:rPr>
        <w:t>ＦＡＸ</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０２３－</w:t>
      </w:r>
      <w:r>
        <w:rPr>
          <w:rFonts w:hint="eastAsia" w:ascii="HG丸ｺﾞｼｯｸM-PRO" w:hAnsi="HG丸ｺﾞｼｯｸM-PRO" w:eastAsia="HG丸ｺﾞｼｯｸM-PRO"/>
          <w:sz w:val="20"/>
        </w:rPr>
        <w:t>６３３－</w:t>
      </w:r>
      <w:r>
        <w:rPr>
          <w:rFonts w:hint="default" w:ascii="HG丸ｺﾞｼｯｸM-PRO" w:hAnsi="HG丸ｺﾞｼｯｸM-PRO" w:eastAsia="HG丸ｺﾞｼｯｸM-PRO"/>
          <w:sz w:val="20"/>
        </w:rPr>
        <w:t>９８０１</w:t>
      </w: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12</w:t>
      </w:r>
      <w:r>
        <w:rPr>
          <w:rFonts w:hint="default" w:ascii="HG丸ｺﾞｼｯｸM-PRO" w:hAnsi="HG丸ｺﾞｼｯｸM-PRO" w:eastAsia="HG丸ｺﾞｼｯｸM-PRO"/>
        </w:rPr>
        <w:t>　新型コロナウイルス感染症</w:t>
      </w:r>
      <w:r>
        <w:rPr>
          <w:rFonts w:hint="eastAsia" w:ascii="HG丸ｺﾞｼｯｸM-PRO" w:hAnsi="HG丸ｺﾞｼｯｸM-PRO" w:eastAsia="HG丸ｺﾞｼｯｸM-PRO"/>
        </w:rPr>
        <w:t>について</w:t>
      </w:r>
    </w:p>
    <w:p>
      <w:pPr>
        <w:pStyle w:val="0"/>
        <w:ind w:left="1680" w:hanging="1680" w:hangingChars="8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default" w:ascii="HG丸ｺﾞｼｯｸM-PRO" w:hAnsi="HG丸ｺﾞｼｯｸM-PRO" w:eastAsia="HG丸ｺﾞｼｯｸM-PRO"/>
        </w:rPr>
        <w:t>①</w:t>
      </w:r>
      <w:r>
        <w:rPr>
          <w:rFonts w:hint="default" w:ascii="HG丸ｺﾞｼｯｸM-PRO" w:hAnsi="HG丸ｺﾞｼｯｸM-PRO" w:eastAsia="HG丸ｺﾞｼｯｸM-PRO"/>
        </w:rPr>
        <w:t>当日は、朝に自宅で検温し、</w:t>
      </w:r>
      <w:r>
        <w:rPr>
          <w:rFonts w:hint="default" w:ascii="HG丸ｺﾞｼｯｸM-PRO" w:hAnsi="HG丸ｺﾞｼｯｸM-PRO" w:eastAsia="HG丸ｺﾞｼｯｸM-PRO"/>
        </w:rPr>
        <w:t>37℃</w:t>
      </w:r>
      <w:r>
        <w:rPr>
          <w:rFonts w:hint="default" w:ascii="HG丸ｺﾞｼｯｸM-PRO" w:hAnsi="HG丸ｺﾞｼｯｸM-PRO" w:eastAsia="HG丸ｺﾞｼｯｸM-PRO"/>
        </w:rPr>
        <w:t>以上の</w:t>
      </w:r>
      <w:r>
        <w:rPr>
          <w:rFonts w:hint="eastAsia" w:ascii="HG丸ｺﾞｼｯｸM-PRO" w:hAnsi="HG丸ｺﾞｼｯｸM-PRO" w:eastAsia="HG丸ｺﾞｼｯｸM-PRO"/>
        </w:rPr>
        <w:t>発熱がある場合や</w:t>
      </w:r>
      <w:r>
        <w:rPr>
          <w:rFonts w:hint="default" w:ascii="HG丸ｺﾞｼｯｸM-PRO" w:hAnsi="HG丸ｺﾞｼｯｸM-PRO" w:eastAsia="HG丸ｺﾞｼｯｸM-PRO"/>
        </w:rPr>
        <w:t>風邪症状など感染症の疑いがある症状（</w:t>
      </w:r>
      <w:r>
        <w:rPr>
          <w:rFonts w:hint="eastAsia" w:ascii="HG丸ｺﾞｼｯｸM-PRO" w:hAnsi="HG丸ｺﾞｼｯｸM-PRO" w:eastAsia="HG丸ｺﾞｼｯｸM-PRO"/>
        </w:rPr>
        <w:t>味覚や</w:t>
      </w:r>
      <w:r>
        <w:rPr>
          <w:rFonts w:hint="default" w:ascii="HG丸ｺﾞｼｯｸM-PRO" w:hAnsi="HG丸ｺﾞｼｯｸM-PRO" w:eastAsia="HG丸ｺﾞｼｯｸM-PRO"/>
        </w:rPr>
        <w:t>嗅覚の異常、</w:t>
      </w:r>
      <w:r>
        <w:rPr>
          <w:rFonts w:hint="eastAsia" w:ascii="HG丸ｺﾞｼｯｸM-PRO" w:hAnsi="HG丸ｺﾞｼｯｸM-PRO" w:eastAsia="HG丸ｺﾞｼｯｸM-PRO"/>
        </w:rPr>
        <w:t>咳き</w:t>
      </w:r>
      <w:r>
        <w:rPr>
          <w:rFonts w:hint="default" w:ascii="HG丸ｺﾞｼｯｸM-PRO" w:hAnsi="HG丸ｺﾞｼｯｸM-PRO" w:eastAsia="HG丸ｺﾞｼｯｸM-PRO"/>
        </w:rPr>
        <w:t>、鼻水、頭痛</w:t>
      </w:r>
      <w:r>
        <w:rPr>
          <w:rFonts w:hint="eastAsia" w:ascii="HG丸ｺﾞｼｯｸM-PRO" w:hAnsi="HG丸ｺﾞｼｯｸM-PRO" w:eastAsia="HG丸ｺﾞｼｯｸM-PRO"/>
        </w:rPr>
        <w:t>など</w:t>
      </w:r>
      <w:r>
        <w:rPr>
          <w:rFonts w:hint="default" w:ascii="HG丸ｺﾞｼｯｸM-PRO" w:hAnsi="HG丸ｺﾞｼｯｸM-PRO" w:eastAsia="HG丸ｺﾞｼｯｸM-PRO"/>
        </w:rPr>
        <w:t>）が見られる場合は、参加をご遠慮ください。</w:t>
      </w:r>
      <w:r>
        <w:rPr>
          <w:rFonts w:hint="eastAsia" w:ascii="HG丸ｺﾞｼｯｸM-PRO" w:hAnsi="HG丸ｺﾞｼｯｸM-PRO" w:eastAsia="HG丸ｺﾞｼｯｸM-PRO"/>
          <w:color w:val="000000" w:themeColor="text1"/>
        </w:rPr>
        <w:t>なお、当日受付で検温・健康観察を行います。そこで発熱や体調不良が疑われる場合は保護者と相談して帰宅いただく場合もあります。</w:t>
      </w: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default" w:ascii="HG丸ｺﾞｼｯｸM-PRO" w:hAnsi="HG丸ｺﾞｼｯｸM-PRO" w:eastAsia="HG丸ｺﾞｼｯｸM-PRO"/>
        </w:rPr>
        <w:t>②</w:t>
      </w:r>
      <w:r>
        <w:rPr>
          <w:rFonts w:hint="eastAsia" w:ascii="HG丸ｺﾞｼｯｸM-PRO" w:hAnsi="HG丸ｺﾞｼｯｸM-PRO" w:eastAsia="HG丸ｺﾞｼｯｸM-PRO"/>
        </w:rPr>
        <w:t>トライアウト</w:t>
      </w:r>
      <w:r>
        <w:rPr>
          <w:rFonts w:hint="default" w:ascii="HG丸ｺﾞｼｯｸM-PRO" w:hAnsi="HG丸ｺﾞｼｯｸM-PRO" w:eastAsia="HG丸ｺﾞｼｯｸM-PRO"/>
        </w:rPr>
        <w:t>当日より</w:t>
      </w:r>
      <w:r>
        <w:rPr>
          <w:rFonts w:hint="default" w:ascii="HG丸ｺﾞｼｯｸM-PRO" w:hAnsi="HG丸ｺﾞｼｯｸM-PRO" w:eastAsia="HG丸ｺﾞｼｯｸM-PRO"/>
        </w:rPr>
        <w:t>2</w:t>
      </w:r>
      <w:r>
        <w:rPr>
          <w:rFonts w:hint="default" w:ascii="HG丸ｺﾞｼｯｸM-PRO" w:hAnsi="HG丸ｺﾞｼｯｸM-PRO" w:eastAsia="HG丸ｺﾞｼｯｸM-PRO"/>
        </w:rPr>
        <w:t>週間</w:t>
      </w:r>
      <w:r>
        <w:rPr>
          <w:rFonts w:hint="eastAsia" w:ascii="HG丸ｺﾞｼｯｸM-PRO" w:hAnsi="HG丸ｺﾞｼｯｸM-PRO" w:eastAsia="HG丸ｺﾞｼｯｸM-PRO"/>
        </w:rPr>
        <w:t>前以内</w:t>
      </w:r>
      <w:r>
        <w:rPr>
          <w:rFonts w:hint="default" w:ascii="HG丸ｺﾞｼｯｸM-PRO" w:hAnsi="HG丸ｺﾞｼｯｸM-PRO" w:eastAsia="HG丸ｺﾞｼｯｸM-PRO"/>
        </w:rPr>
        <w:t>に緊急事態宣言やまん延防止等措置が出されている都道府県や地域への滞在歴のある方の参加はご遠慮ください。</w:t>
      </w: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default" w:ascii="HG丸ｺﾞｼｯｸM-PRO" w:hAnsi="HG丸ｺﾞｼｯｸM-PRO" w:eastAsia="HG丸ｺﾞｼｯｸM-PRO"/>
        </w:rPr>
        <w:t>③</w:t>
      </w:r>
      <w:r>
        <w:rPr>
          <w:rFonts w:hint="default" w:ascii="HG丸ｺﾞｼｯｸM-PRO" w:hAnsi="HG丸ｺﾞｼｯｸM-PRO" w:eastAsia="HG丸ｺﾞｼｯｸM-PRO"/>
        </w:rPr>
        <w:t>当日は、活動時を除いて</w:t>
      </w:r>
      <w:r>
        <w:rPr>
          <w:rFonts w:hint="eastAsia" w:ascii="HG丸ｺﾞｼｯｸM-PRO" w:hAnsi="HG丸ｺﾞｼｯｸM-PRO" w:eastAsia="HG丸ｺﾞｼｯｸM-PRO"/>
        </w:rPr>
        <w:t>不織布</w:t>
      </w:r>
      <w:r>
        <w:rPr>
          <w:rFonts w:hint="default" w:ascii="HG丸ｺﾞｼｯｸM-PRO" w:hAnsi="HG丸ｺﾞｼｯｸM-PRO" w:eastAsia="HG丸ｺﾞｼｯｸM-PRO"/>
        </w:rPr>
        <w:t>マスクを常時着用するとともに、</w:t>
      </w:r>
      <w:r>
        <w:rPr>
          <w:rFonts w:hint="eastAsia" w:ascii="HG丸ｺﾞｼｯｸM-PRO" w:hAnsi="HG丸ｺﾞｼｯｸM-PRO" w:eastAsia="HG丸ｺﾞｼｯｸM-PRO"/>
        </w:rPr>
        <w:t>手指</w:t>
      </w:r>
      <w:r>
        <w:rPr>
          <w:rFonts w:hint="default" w:ascii="HG丸ｺﾞｼｯｸM-PRO" w:hAnsi="HG丸ｺﾞｼｯｸM-PRO" w:eastAsia="HG丸ｺﾞｼｯｸM-PRO"/>
        </w:rPr>
        <w:t>消毒や手洗いなどの感染</w:t>
      </w:r>
      <w:r>
        <w:rPr>
          <w:rFonts w:hint="eastAsia" w:ascii="HG丸ｺﾞｼｯｸM-PRO" w:hAnsi="HG丸ｺﾞｼｯｸM-PRO" w:eastAsia="HG丸ｺﾞｼｯｸM-PRO"/>
        </w:rPr>
        <w:t>予防</w:t>
      </w:r>
      <w:r>
        <w:rPr>
          <w:rFonts w:hint="default" w:ascii="HG丸ｺﾞｼｯｸM-PRO" w:hAnsi="HG丸ｺﾞｼｯｸM-PRO" w:eastAsia="HG丸ｺﾞｼｯｸM-PRO"/>
        </w:rPr>
        <w:t>をこまめに行ってください。</w:t>
      </w:r>
    </w:p>
    <w:p>
      <w:pPr>
        <w:pStyle w:val="0"/>
        <w:ind w:left="1680" w:hanging="1680" w:hangingChars="80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eastAsia" w:ascii="HG丸ｺﾞｼｯｸM-PRO" w:hAnsi="HG丸ｺﾞｼｯｸM-PRO" w:eastAsia="HG丸ｺﾞｼｯｸM-PRO"/>
        </w:rPr>
        <w:t>④</w:t>
      </w:r>
      <w:r>
        <w:rPr>
          <w:rFonts w:hint="eastAsia" w:ascii="HG丸ｺﾞｼｯｸM-PRO" w:hAnsi="HG丸ｺﾞｼｯｸM-PRO" w:eastAsia="HG丸ｺﾞｼｯｸM-PRO"/>
          <w:u w:val="single" w:color="auto"/>
        </w:rPr>
        <w:t>保護者の方の</w:t>
      </w:r>
      <w:r>
        <w:rPr>
          <w:rFonts w:hint="default" w:ascii="HG丸ｺﾞｼｯｸM-PRO" w:hAnsi="HG丸ｺﾞｼｯｸM-PRO" w:eastAsia="HG丸ｺﾞｼｯｸM-PRO"/>
          <w:u w:val="single" w:color="auto"/>
        </w:rPr>
        <w:t>入場は</w:t>
      </w:r>
      <w:r>
        <w:rPr>
          <w:rFonts w:hint="eastAsia" w:ascii="HG丸ｺﾞｼｯｸM-PRO" w:hAnsi="HG丸ｺﾞｼｯｸM-PRO" w:eastAsia="HG丸ｺﾞｼｯｸM-PRO"/>
          <w:u w:val="single" w:color="auto"/>
        </w:rPr>
        <w:t>ご遠慮ください</w:t>
      </w:r>
      <w:r>
        <w:rPr>
          <w:rFonts w:hint="default" w:ascii="HG丸ｺﾞｼｯｸM-PRO" w:hAnsi="HG丸ｺﾞｼｯｸM-PRO" w:eastAsia="HG丸ｺﾞｼｯｸM-PRO"/>
          <w:u w:val="single" w:color="auto"/>
        </w:rPr>
        <w:t>。なお、</w:t>
      </w:r>
      <w:r>
        <w:rPr>
          <w:rFonts w:hint="eastAsia" w:ascii="HG丸ｺﾞｼｯｸM-PRO" w:hAnsi="HG丸ｺﾞｼｯｸM-PRO" w:eastAsia="HG丸ｺﾞｼｯｸM-PRO"/>
          <w:u w:val="single" w:color="auto"/>
        </w:rPr>
        <w:t>緊急時に</w:t>
      </w:r>
      <w:r>
        <w:rPr>
          <w:rFonts w:hint="default" w:ascii="HG丸ｺﾞｼｯｸM-PRO" w:hAnsi="HG丸ｺﾞｼｯｸM-PRO" w:eastAsia="HG丸ｺﾞｼｯｸM-PRO"/>
          <w:u w:val="single" w:color="auto"/>
        </w:rPr>
        <w:t>備え</w:t>
      </w:r>
      <w:r>
        <w:rPr>
          <w:rFonts w:hint="eastAsia" w:ascii="HG丸ｺﾞｼｯｸM-PRO" w:hAnsi="HG丸ｺﾞｼｯｸM-PRO" w:eastAsia="HG丸ｺﾞｼｯｸM-PRO"/>
          <w:u w:val="single" w:color="auto"/>
        </w:rPr>
        <w:t>て</w:t>
      </w:r>
      <w:r>
        <w:rPr>
          <w:rFonts w:hint="default" w:ascii="HG丸ｺﾞｼｯｸM-PRO" w:hAnsi="HG丸ｺﾞｼｯｸM-PRO" w:eastAsia="HG丸ｺﾞｼｯｸM-PRO"/>
          <w:u w:val="single" w:color="auto"/>
        </w:rPr>
        <w:t>連絡がつく</w:t>
      </w:r>
      <w:r>
        <w:rPr>
          <w:rFonts w:hint="eastAsia" w:ascii="HG丸ｺﾞｼｯｸM-PRO" w:hAnsi="HG丸ｺﾞｼｯｸM-PRO" w:eastAsia="HG丸ｺﾞｼｯｸM-PRO"/>
          <w:u w:val="single" w:color="auto"/>
        </w:rPr>
        <w:t>状態での待機をお願いします</w:t>
      </w:r>
      <w:r>
        <w:rPr>
          <w:rFonts w:hint="default" w:ascii="HG丸ｺﾞｼｯｸM-PRO" w:hAnsi="HG丸ｺﾞｼｯｸM-PRO" w:eastAsia="HG丸ｺﾞｼｯｸM-PRO"/>
          <w:u w:val="single" w:color="auto"/>
        </w:rPr>
        <w:t>。</w:t>
      </w:r>
    </w:p>
    <w:p>
      <w:pPr>
        <w:pStyle w:val="0"/>
        <w:ind w:left="1680" w:hanging="1680" w:hangingChars="800"/>
        <w:rPr>
          <w:rFonts w:hint="default" w:ascii="HG丸ｺﾞｼｯｸM-PRO" w:hAnsi="HG丸ｺﾞｼｯｸM-PRO" w:eastAsia="HG丸ｺﾞｼｯｸM-PRO"/>
        </w:rPr>
      </w:pPr>
    </w:p>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13</w:t>
      </w:r>
      <w:r>
        <w:rPr>
          <w:rFonts w:hint="eastAsia" w:ascii="HG丸ｺﾞｼｯｸM-PRO" w:hAnsi="HG丸ｺﾞｼｯｸM-PRO" w:eastAsia="HG丸ｺﾞｼｯｸM-PRO"/>
        </w:rPr>
        <w:t>　その他</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①トライアウトの結果は、郵送にてお知らせいたします</w:t>
      </w:r>
      <w:r>
        <w:rPr>
          <w:rFonts w:hint="default" w:ascii="HG丸ｺﾞｼｯｸM-PRO" w:hAnsi="HG丸ｺﾞｼｯｸM-PRO" w:eastAsia="HG丸ｺﾞｼｯｸM-PRO"/>
        </w:rPr>
        <w:t>。</w:t>
      </w:r>
    </w:p>
    <w:p>
      <w:pPr>
        <w:pStyle w:val="0"/>
        <w:ind w:left="1680" w:hanging="1680" w:hangingChars="800"/>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rPr>
        <w:t>　　　　　　　②</w:t>
      </w:r>
      <w:r>
        <w:rPr>
          <w:rFonts w:hint="default" w:ascii="HG丸ｺﾞｼｯｸM-PRO" w:hAnsi="HG丸ｺﾞｼｯｸM-PRO" w:eastAsia="HG丸ｺﾞｼｯｸM-PRO"/>
        </w:rPr>
        <w:t>山形中央高校の駐車場は使用できません。</w:t>
      </w:r>
      <w:r>
        <w:rPr>
          <w:rFonts w:hint="eastAsia" w:ascii="HG丸ｺﾞｼｯｸM-PRO" w:hAnsi="HG丸ｺﾞｼｯｸM-PRO" w:eastAsia="HG丸ｺﾞｼｯｸM-PRO"/>
        </w:rPr>
        <w:t>乗降については</w:t>
      </w:r>
      <w:r>
        <w:rPr>
          <w:rFonts w:hint="default" w:ascii="HG丸ｺﾞｼｯｸM-PRO" w:hAnsi="HG丸ｺﾞｼｯｸM-PRO" w:eastAsia="HG丸ｺﾞｼｯｸM-PRO"/>
        </w:rPr>
        <w:t>、</w:t>
      </w:r>
      <w:r>
        <w:rPr>
          <w:rFonts w:hint="eastAsia" w:ascii="HG丸ｺﾞｼｯｸM-PRO" w:hAnsi="HG丸ｺﾞｼｯｸM-PRO" w:eastAsia="HG丸ｺﾞｼｯｸM-PRO"/>
          <w:color w:val="000000" w:themeColor="text1"/>
        </w:rPr>
        <w:t>山形中央高校南側の村山総合支庁駐車場が休日の利用可能ですので活用ください。</w:t>
      </w:r>
    </w:p>
    <w:p>
      <w:pPr>
        <w:pStyle w:val="0"/>
        <w:ind w:left="1680" w:hanging="1680" w:hangingChars="800"/>
        <w:rPr>
          <w:rFonts w:hint="default" w:ascii="HG丸ｺﾞｼｯｸM-PRO" w:hAnsi="HG丸ｺﾞｼｯｸM-PRO" w:eastAsia="HG丸ｺﾞｼｯｸM-PRO"/>
        </w:rPr>
      </w:pPr>
    </w:p>
    <w:tbl>
      <w:tblPr>
        <w:tblStyle w:val="22"/>
        <w:tblpPr w:leftFromText="142" w:rightFromText="142" w:topFromText="0" w:bottomFromText="0" w:vertAnchor="text" w:horzAnchor="margin" w:tblpX="1845" w:tblpY="29"/>
        <w:tblW w:w="8551" w:type="dxa"/>
        <w:tblLayout w:type="fixed"/>
        <w:tblLook w:firstRow="1" w:lastRow="0" w:firstColumn="1" w:lastColumn="0" w:noHBand="0" w:noVBand="1" w:val="04A0"/>
      </w:tblPr>
      <w:tblGrid>
        <w:gridCol w:w="8551"/>
      </w:tblGrid>
      <w:tr>
        <w:trPr/>
        <w:tc>
          <w:tcPr>
            <w:tcW w:w="8551" w:type="dxa"/>
            <w:vAlign w:val="top"/>
          </w:tcPr>
          <w:p>
            <w:pPr>
              <w:pStyle w:val="0"/>
              <w:ind w:left="168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＜問い合わせ先＞</w:t>
            </w:r>
          </w:p>
          <w:p>
            <w:pPr>
              <w:pStyle w:val="0"/>
              <w:ind w:left="210" w:firstLine="126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一社）山形県バレーボール協会　強化委員　菊地　瞳　</w:t>
            </w:r>
            <w:r>
              <w:rPr>
                <w:rFonts w:hint="eastAsia" w:ascii="HG丸ｺﾞｼｯｸM-PRO" w:hAnsi="HG丸ｺﾞｼｯｸM-PRO" w:eastAsia="HG丸ｺﾞｼｯｸM-PRO"/>
              </w:rPr>
              <w:t>（</w:t>
            </w:r>
            <w:r>
              <w:rPr>
                <w:rFonts w:hint="default" w:ascii="HG丸ｺﾞｼｯｸM-PRO" w:hAnsi="HG丸ｺﾞｼｯｸM-PRO" w:eastAsia="HG丸ｺﾞｼｯｸM-PRO"/>
              </w:rPr>
              <w:t>山形四中）</w:t>
            </w:r>
          </w:p>
          <w:p>
            <w:pPr>
              <w:pStyle w:val="0"/>
              <w:ind w:left="1680" w:hanging="1680" w:hangingChars="800"/>
              <w:rPr>
                <w:rFonts w:hint="default"/>
                <w:sz w:val="20"/>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メールアドレス：</w:t>
            </w:r>
            <w:r>
              <w:rPr>
                <w:rFonts w:hint="eastAsia"/>
              </w:rPr>
              <w:fldChar w:fldCharType="begin"/>
            </w:r>
            <w:r>
              <w:rPr>
                <w:rFonts w:hint="eastAsia"/>
              </w:rPr>
              <w:instrText xml:space="preserve"> HYPERLINK "mailto:h.kikuchi@dai4-j.ymgt.ed.jp"</w:instrText>
            </w:r>
            <w:r>
              <w:rPr>
                <w:rFonts w:hint="eastAsia"/>
              </w:rPr>
              <w:fldChar w:fldCharType="separate"/>
            </w:r>
            <w:r>
              <w:rPr>
                <w:rStyle w:val="21"/>
                <w:rFonts w:hint="eastAsia"/>
                <w:sz w:val="20"/>
              </w:rPr>
              <w:t>h.kikuchi@dai4-j.ymgt.ed.jp</w:t>
            </w:r>
            <w:r>
              <w:rPr>
                <w:rFonts w:hint="eastAsia"/>
              </w:rPr>
              <w:fldChar w:fldCharType="end"/>
            </w:r>
          </w:p>
          <w:p>
            <w:pPr>
              <w:pStyle w:val="0"/>
              <w:ind w:left="1600" w:hanging="1600" w:hangingChars="800"/>
              <w:rPr>
                <w:rFonts w:hint="default" w:ascii="HG丸ｺﾞｼｯｸM-PRO" w:hAnsi="HG丸ｺﾞｼｯｸM-PRO" w:eastAsia="HG丸ｺﾞｼｯｸM-PRO"/>
                <w:sz w:val="20"/>
              </w:rPr>
            </w:pPr>
            <w:r>
              <w:rPr>
                <w:rFonts w:hint="eastAsia"/>
                <w:sz w:val="20"/>
              </w:rPr>
              <w:t>　</w:t>
            </w:r>
            <w:r>
              <w:rPr>
                <w:rFonts w:hint="default"/>
                <w:sz w:val="20"/>
              </w:rPr>
              <w:t>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ＴＥＬ：</w:t>
            </w:r>
            <w:r>
              <w:rPr>
                <w:rFonts w:hint="default" w:ascii="HG丸ｺﾞｼｯｸM-PRO" w:hAnsi="HG丸ｺﾞｼｯｸM-PRO" w:eastAsia="HG丸ｺﾞｼｯｸM-PRO"/>
                <w:sz w:val="20"/>
              </w:rPr>
              <w:t>０２３－</w:t>
            </w:r>
            <w:r>
              <w:rPr>
                <w:rFonts w:hint="eastAsia" w:ascii="HG丸ｺﾞｼｯｸM-PRO" w:hAnsi="HG丸ｺﾞｼｯｸM-PRO" w:eastAsia="HG丸ｺﾞｼｯｸM-PRO"/>
                <w:sz w:val="20"/>
              </w:rPr>
              <w:t>６２２－３９０４</w:t>
            </w: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sectPr>
      <w:pgSz w:w="11906" w:h="16838"/>
      <w:pgMar w:top="567" w:right="851" w:bottom="567" w:left="85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elvetica">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table" w:styleId="22">
    <w:name w:val="Table Grid"/>
    <w:basedOn w:val="11"/>
    <w:next w:val="22"/>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0</Words>
  <Characters>647</Characters>
  <Application>JUST Note</Application>
  <Lines>63</Lines>
  <Paragraphs>22</Paragraphs>
  <CharactersWithSpaces>727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山形市教育委員会</cp:lastModifiedBy>
  <dcterms:created xsi:type="dcterms:W3CDTF">2021-07-27T02:07:00Z</dcterms:created>
  <dcterms:modified xsi:type="dcterms:W3CDTF">2021-07-30T07:31:27Z</dcterms:modified>
  <cp:revision>2</cp:revision>
</cp:coreProperties>
</file>